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5E325" w14:textId="0AD4CDD3" w:rsidR="002E77FF" w:rsidRPr="00E07B1A" w:rsidRDefault="002E77FF" w:rsidP="00E07B1A">
      <w:pPr>
        <w:rPr>
          <w:rFonts w:ascii="Times New Roman" w:hAnsi="Times New Roman" w:cs="Times New Roman"/>
          <w:sz w:val="24"/>
          <w:szCs w:val="24"/>
        </w:rPr>
      </w:pPr>
      <w:r w:rsidRPr="00E07B1A">
        <w:rPr>
          <w:rFonts w:ascii="Times New Roman" w:hAnsi="Times New Roman" w:cs="Times New Roman"/>
          <w:sz w:val="24"/>
          <w:szCs w:val="24"/>
        </w:rPr>
        <w:t>Ticaret Sicili Müdürlüğü'ne hitaben (Yetkili tarafından imzalı) </w:t>
      </w:r>
      <w:hyperlink r:id="rId5" w:history="1">
        <w:r w:rsidRPr="00DD3AE3">
          <w:rPr>
            <w:rStyle w:val="Kpr"/>
            <w:rFonts w:ascii="Times New Roman" w:hAnsi="Times New Roman" w:cs="Times New Roman"/>
            <w:sz w:val="24"/>
            <w:szCs w:val="24"/>
          </w:rPr>
          <w:t>Dilekçe</w:t>
        </w:r>
      </w:hyperlink>
    </w:p>
    <w:p w14:paraId="6EC7F348" w14:textId="21AD9675" w:rsidR="002E77FF" w:rsidRPr="00E07B1A" w:rsidRDefault="002E77FF" w:rsidP="00E07B1A">
      <w:pPr>
        <w:rPr>
          <w:rFonts w:ascii="Times New Roman" w:hAnsi="Times New Roman" w:cs="Times New Roman"/>
          <w:sz w:val="24"/>
          <w:szCs w:val="24"/>
        </w:rPr>
      </w:pPr>
      <w:r w:rsidRPr="00E07B1A">
        <w:rPr>
          <w:rFonts w:ascii="Times New Roman" w:hAnsi="Times New Roman" w:cs="Times New Roman"/>
          <w:sz w:val="24"/>
          <w:szCs w:val="24"/>
        </w:rPr>
        <w:t>Taahhütname 2 Adet </w:t>
      </w:r>
    </w:p>
    <w:p w14:paraId="07CD0021" w14:textId="60F08045" w:rsidR="002E77FF" w:rsidRPr="00E07B1A" w:rsidRDefault="002E77FF" w:rsidP="00E07B1A">
      <w:pPr>
        <w:rPr>
          <w:rFonts w:ascii="Times New Roman" w:hAnsi="Times New Roman" w:cs="Times New Roman"/>
          <w:sz w:val="24"/>
          <w:szCs w:val="24"/>
        </w:rPr>
      </w:pPr>
      <w:r w:rsidRPr="00E07B1A">
        <w:rPr>
          <w:rFonts w:ascii="Times New Roman" w:hAnsi="Times New Roman" w:cs="Times New Roman"/>
          <w:sz w:val="24"/>
          <w:szCs w:val="24"/>
        </w:rPr>
        <w:t>Tasfiyeye giriş ve tasfiye  memurlarının temsil ve ilzam şeklini gösterir Yetki Kararı noter onaylı 2 Adet - Karar Defteri olmayanlar için Genel Kurul Toplantı Tutanağı 2 Adet, Hazır Bulunanlar Listesi 2 Adet) (Müdürün/Müdürlerin süresi dolmuş ise aynı genel kurulda tasfiye memuru ile birlikte yönetim kuruluda seçilmelidir.)</w:t>
      </w:r>
    </w:p>
    <w:p w14:paraId="080BD721" w14:textId="122CC222" w:rsidR="002E77FF" w:rsidRPr="00E07B1A" w:rsidRDefault="002E77FF" w:rsidP="00E07B1A">
      <w:pPr>
        <w:rPr>
          <w:rFonts w:ascii="Times New Roman" w:hAnsi="Times New Roman" w:cs="Times New Roman"/>
          <w:sz w:val="24"/>
          <w:szCs w:val="24"/>
        </w:rPr>
      </w:pPr>
      <w:r w:rsidRPr="00E07B1A">
        <w:rPr>
          <w:rFonts w:ascii="Times New Roman" w:hAnsi="Times New Roman" w:cs="Times New Roman"/>
          <w:sz w:val="24"/>
          <w:szCs w:val="24"/>
        </w:rPr>
        <w:t>2 Adet 3 ilan formu kaşe ve imzalı 1 Adet</w:t>
      </w:r>
    </w:p>
    <w:p w14:paraId="4948CDA7" w14:textId="2479B84D" w:rsidR="002E77FF" w:rsidRPr="00E07B1A" w:rsidRDefault="002E77FF" w:rsidP="00E07B1A">
      <w:pPr>
        <w:rPr>
          <w:rFonts w:ascii="Times New Roman" w:hAnsi="Times New Roman" w:cs="Times New Roman"/>
          <w:sz w:val="24"/>
          <w:szCs w:val="24"/>
        </w:rPr>
      </w:pPr>
      <w:r w:rsidRPr="00E07B1A">
        <w:rPr>
          <w:rFonts w:ascii="Times New Roman" w:hAnsi="Times New Roman" w:cs="Times New Roman"/>
          <w:sz w:val="24"/>
          <w:szCs w:val="24"/>
        </w:rPr>
        <w:t>Ortak dışından atanan Tasfiye Memuru var ise Ticaret Sicili Müdürlüğü'ne hitaben (Yetkili tarafından imzalı) Dilekçe</w:t>
      </w:r>
    </w:p>
    <w:p w14:paraId="5A46A6D4" w14:textId="77777777" w:rsidR="007A7E01" w:rsidRPr="00E07B1A" w:rsidRDefault="007A7E01" w:rsidP="00E07B1A">
      <w:pPr>
        <w:rPr>
          <w:rFonts w:ascii="Times New Roman" w:hAnsi="Times New Roman" w:cs="Times New Roman"/>
          <w:sz w:val="24"/>
          <w:szCs w:val="24"/>
        </w:rPr>
      </w:pPr>
    </w:p>
    <w:sectPr w:rsidR="007A7E01" w:rsidRPr="00E07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A38B6"/>
    <w:multiLevelType w:val="multilevel"/>
    <w:tmpl w:val="B872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0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01"/>
    <w:rsid w:val="000F5F91"/>
    <w:rsid w:val="002E77FF"/>
    <w:rsid w:val="003D7A98"/>
    <w:rsid w:val="007A7E01"/>
    <w:rsid w:val="00DD3AE3"/>
    <w:rsid w:val="00E0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FEF62-2B02-4A76-AD15-EDEB8B09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E77FF"/>
    <w:rPr>
      <w:b/>
      <w:bCs/>
    </w:rPr>
  </w:style>
  <w:style w:type="character" w:styleId="Kpr">
    <w:name w:val="Hyperlink"/>
    <w:basedOn w:val="VarsaylanParagrafYazTipi"/>
    <w:uiPriority w:val="99"/>
    <w:unhideWhenUsed/>
    <w:rsid w:val="002E77FF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D3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tso.org.tr/tr-TR/Dynamic/Page/ticaret-sicil-hizmetl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6</cp:revision>
  <dcterms:created xsi:type="dcterms:W3CDTF">2024-01-02T08:12:00Z</dcterms:created>
  <dcterms:modified xsi:type="dcterms:W3CDTF">2025-01-29T10:05:00Z</dcterms:modified>
</cp:coreProperties>
</file>