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51458" w14:textId="280ED80E" w:rsidR="00D520CB" w:rsidRPr="006D5AFF" w:rsidRDefault="00D520CB" w:rsidP="006D5AFF">
      <w:pPr>
        <w:rPr>
          <w:rFonts w:ascii="Times New Roman" w:hAnsi="Times New Roman" w:cs="Times New Roman"/>
          <w:sz w:val="24"/>
          <w:szCs w:val="24"/>
        </w:rPr>
      </w:pPr>
      <w:r w:rsidRPr="006D5AFF">
        <w:rPr>
          <w:rFonts w:ascii="Times New Roman" w:hAnsi="Times New Roman" w:cs="Times New Roman"/>
          <w:sz w:val="24"/>
          <w:szCs w:val="24"/>
        </w:rPr>
        <w:t>1. Ticaret Sicili Müdürlüğü'ne hitaben yazılmış </w:t>
      </w:r>
      <w:hyperlink r:id="rId4" w:history="1">
        <w:r w:rsidRPr="006F784E">
          <w:rPr>
            <w:rStyle w:val="Kpr"/>
            <w:rFonts w:ascii="Times New Roman" w:hAnsi="Times New Roman" w:cs="Times New Roman"/>
            <w:sz w:val="24"/>
            <w:szCs w:val="24"/>
          </w:rPr>
          <w:t>Dilekçe</w:t>
        </w:r>
      </w:hyperlink>
    </w:p>
    <w:p w14:paraId="2D4A5FF1" w14:textId="77777777" w:rsidR="00D520CB" w:rsidRPr="006D5AFF" w:rsidRDefault="00D520CB" w:rsidP="006D5AFF">
      <w:pPr>
        <w:rPr>
          <w:rFonts w:ascii="Times New Roman" w:hAnsi="Times New Roman" w:cs="Times New Roman"/>
          <w:sz w:val="24"/>
          <w:szCs w:val="24"/>
        </w:rPr>
      </w:pPr>
      <w:r w:rsidRPr="006D5AFF">
        <w:rPr>
          <w:rFonts w:ascii="Times New Roman" w:hAnsi="Times New Roman" w:cs="Times New Roman"/>
          <w:sz w:val="24"/>
          <w:szCs w:val="24"/>
        </w:rPr>
        <w:t>2. Ortak bilgilerinde meydana gelen değişikliğin sebebini ispatlayıcı belge. (2 Adet) (Örnek; Vukuatlı nüfus kayıt örneği)</w:t>
      </w:r>
    </w:p>
    <w:p w14:paraId="194F7094" w14:textId="6DE83D47" w:rsidR="00D520CB" w:rsidRPr="006D5AFF" w:rsidRDefault="00D520CB" w:rsidP="006D5AFF">
      <w:pPr>
        <w:rPr>
          <w:rFonts w:ascii="Times New Roman" w:hAnsi="Times New Roman" w:cs="Times New Roman"/>
          <w:sz w:val="24"/>
          <w:szCs w:val="24"/>
        </w:rPr>
      </w:pPr>
      <w:r w:rsidRPr="006D5AFF">
        <w:rPr>
          <w:rFonts w:ascii="Times New Roman" w:hAnsi="Times New Roman" w:cs="Times New Roman"/>
          <w:sz w:val="24"/>
          <w:szCs w:val="24"/>
        </w:rPr>
        <w:t xml:space="preserve">Not: Adı/Soyadı değişerek T.C. vatandaşı olan yabancı uyruklu şirket ortakları aynı zamanda Yönetim Kurulunda Temsil (İmza Yetkisi) Yetkisine sahip ise ayrıca noterden tasdikli Yetki Kararı (2 Adet) </w:t>
      </w:r>
    </w:p>
    <w:p w14:paraId="64E79703" w14:textId="77777777" w:rsidR="00984660" w:rsidRDefault="00984660"/>
    <w:sectPr w:rsidR="00984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60"/>
    <w:rsid w:val="000F5F91"/>
    <w:rsid w:val="006D5AFF"/>
    <w:rsid w:val="006F784E"/>
    <w:rsid w:val="008C6450"/>
    <w:rsid w:val="00984660"/>
    <w:rsid w:val="00D5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C50E4"/>
  <w15:chartTrackingRefBased/>
  <w15:docId w15:val="{B17D34FB-92E4-43C7-90AC-660DD1E8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520CB"/>
    <w:rPr>
      <w:b/>
      <w:bCs/>
    </w:rPr>
  </w:style>
  <w:style w:type="character" w:styleId="Kpr">
    <w:name w:val="Hyperlink"/>
    <w:basedOn w:val="VarsaylanParagrafYazTipi"/>
    <w:uiPriority w:val="99"/>
    <w:unhideWhenUsed/>
    <w:rsid w:val="00D520CB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F7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tso.org.tr/tr-TR/Dynamic/Page/ticaret-sicil-hizmetleri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ODA13</dc:creator>
  <cp:keywords/>
  <dc:description/>
  <cp:lastModifiedBy>m.hakan alkan</cp:lastModifiedBy>
  <cp:revision>6</cp:revision>
  <dcterms:created xsi:type="dcterms:W3CDTF">2024-01-02T08:25:00Z</dcterms:created>
  <dcterms:modified xsi:type="dcterms:W3CDTF">2025-01-29T08:11:00Z</dcterms:modified>
</cp:coreProperties>
</file>